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5FD3D" w14:textId="77777777" w:rsidR="00C76946" w:rsidRPr="00F34A37" w:rsidRDefault="00515AD9" w:rsidP="001B5FC4">
      <w:pPr>
        <w:pStyle w:val="Heading3"/>
        <w:jc w:val="center"/>
        <w:rPr>
          <w:sz w:val="32"/>
        </w:rPr>
      </w:pPr>
      <w:r w:rsidRPr="00F34A37">
        <w:rPr>
          <w:sz w:val="32"/>
        </w:rPr>
        <w:t>Practitioner Training in</w:t>
      </w:r>
    </w:p>
    <w:p w14:paraId="3B40E01B" w14:textId="77777777" w:rsidR="001B5FC4" w:rsidRPr="00F34A37" w:rsidRDefault="001B5FC4" w:rsidP="001B5FC4">
      <w:pPr>
        <w:jc w:val="center"/>
        <w:rPr>
          <w:rFonts w:ascii="Calibri" w:hAnsi="Calibri"/>
          <w:b/>
          <w:sz w:val="36"/>
        </w:rPr>
      </w:pPr>
      <w:r w:rsidRPr="00F34A37">
        <w:rPr>
          <w:rFonts w:ascii="Calibri" w:hAnsi="Calibri"/>
          <w:b/>
          <w:sz w:val="36"/>
        </w:rPr>
        <w:t>COGNITIVE ANALYTIC THERAPY (CAT)</w:t>
      </w:r>
    </w:p>
    <w:p w14:paraId="42E24892" w14:textId="2BBBF262" w:rsidR="001B5FC4" w:rsidRDefault="00317632" w:rsidP="001B5FC4">
      <w:pPr>
        <w:pStyle w:val="Header"/>
        <w:jc w:val="center"/>
      </w:pPr>
      <w:r>
        <w:rPr>
          <w:rFonts w:ascii="Calibri" w:hAnsi="Calibri"/>
          <w:sz w:val="32"/>
        </w:rPr>
        <w:t>One Year Foundation course</w:t>
      </w:r>
    </w:p>
    <w:p w14:paraId="7E06DDEE" w14:textId="77777777" w:rsidR="001B5FC4" w:rsidRDefault="001B5FC4">
      <w:pPr>
        <w:pStyle w:val="BodyText"/>
        <w:jc w:val="center"/>
        <w:rPr>
          <w:rFonts w:ascii="Calibri" w:hAnsi="Calibri"/>
          <w:b/>
          <w:sz w:val="24"/>
        </w:rPr>
      </w:pPr>
    </w:p>
    <w:p w14:paraId="687CEBF2" w14:textId="77777777" w:rsidR="001B5FC4" w:rsidRPr="00F34A37" w:rsidRDefault="001B5FC4">
      <w:pPr>
        <w:pStyle w:val="BodyText"/>
        <w:jc w:val="center"/>
        <w:rPr>
          <w:rFonts w:ascii="Calibri" w:hAnsi="Calibri"/>
          <w:b/>
          <w:sz w:val="24"/>
        </w:rPr>
      </w:pPr>
      <w:r w:rsidRPr="00F34A37">
        <w:rPr>
          <w:rFonts w:ascii="Calibri" w:hAnsi="Calibri"/>
          <w:b/>
          <w:sz w:val="24"/>
        </w:rPr>
        <w:t>Application Procedure</w:t>
      </w:r>
    </w:p>
    <w:p w14:paraId="1B747FC1" w14:textId="77777777" w:rsidR="001B5FC4" w:rsidRPr="00F34A37" w:rsidRDefault="001B5FC4">
      <w:pPr>
        <w:pStyle w:val="Heading2"/>
        <w:numPr>
          <w:ilvl w:val="12"/>
          <w:numId w:val="0"/>
        </w:numPr>
        <w:jc w:val="both"/>
        <w:rPr>
          <w:rFonts w:ascii="Calibri" w:hAnsi="Calibri"/>
          <w:sz w:val="22"/>
        </w:rPr>
      </w:pPr>
      <w:r w:rsidRPr="00F34A37">
        <w:rPr>
          <w:rFonts w:ascii="Calibri" w:hAnsi="Calibri"/>
          <w:sz w:val="22"/>
        </w:rPr>
        <w:t>HOW TO APPLY</w:t>
      </w:r>
    </w:p>
    <w:p w14:paraId="5F55C49C" w14:textId="77777777" w:rsidR="001B5FC4" w:rsidRPr="00F34A37" w:rsidRDefault="001B5FC4">
      <w:pPr>
        <w:pStyle w:val="BodyText"/>
        <w:numPr>
          <w:ilvl w:val="12"/>
          <w:numId w:val="0"/>
        </w:numPr>
        <w:jc w:val="both"/>
        <w:rPr>
          <w:rFonts w:ascii="Calibri" w:hAnsi="Calibri"/>
          <w:sz w:val="22"/>
        </w:rPr>
      </w:pPr>
      <w:r w:rsidRPr="00F34A37">
        <w:rPr>
          <w:rFonts w:ascii="Calibri" w:hAnsi="Calibri"/>
          <w:sz w:val="22"/>
        </w:rPr>
        <w:t xml:space="preserve">Applicants are invited to submit </w:t>
      </w:r>
    </w:p>
    <w:p w14:paraId="78648908" w14:textId="77777777" w:rsidR="001B5FC4" w:rsidRPr="00F34A37" w:rsidRDefault="001B5FC4">
      <w:pPr>
        <w:pStyle w:val="BodyText"/>
        <w:numPr>
          <w:ilvl w:val="0"/>
          <w:numId w:val="5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</w:t>
      </w:r>
      <w:r w:rsidRPr="00F34A37">
        <w:rPr>
          <w:rFonts w:ascii="Calibri" w:hAnsi="Calibri"/>
          <w:sz w:val="22"/>
        </w:rPr>
        <w:t>pplication form</w:t>
      </w:r>
      <w:r>
        <w:rPr>
          <w:rFonts w:ascii="Calibri" w:hAnsi="Calibri"/>
          <w:sz w:val="22"/>
        </w:rPr>
        <w:t xml:space="preserve"> (including details of referees)</w:t>
      </w:r>
    </w:p>
    <w:p w14:paraId="43E9FB7B" w14:textId="77777777" w:rsidR="001B5FC4" w:rsidRPr="00F34A37" w:rsidRDefault="001B5FC4">
      <w:pPr>
        <w:pStyle w:val="BodyText"/>
        <w:numPr>
          <w:ilvl w:val="0"/>
          <w:numId w:val="5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CV</w:t>
      </w:r>
    </w:p>
    <w:p w14:paraId="02617607" w14:textId="77777777" w:rsidR="001B5FC4" w:rsidRPr="00F34A37" w:rsidRDefault="001B5FC4">
      <w:pPr>
        <w:pStyle w:val="BodyText"/>
        <w:numPr>
          <w:ilvl w:val="0"/>
          <w:numId w:val="5"/>
        </w:numPr>
        <w:jc w:val="both"/>
        <w:rPr>
          <w:rFonts w:ascii="Calibri" w:hAnsi="Calibri"/>
          <w:sz w:val="22"/>
        </w:rPr>
      </w:pPr>
      <w:r w:rsidRPr="00F34A37">
        <w:rPr>
          <w:rFonts w:ascii="Calibri" w:hAnsi="Calibri"/>
          <w:sz w:val="22"/>
        </w:rPr>
        <w:t>Details of source of referrals, assessment arrangements and venue for seeing clients.</w:t>
      </w:r>
    </w:p>
    <w:p w14:paraId="6FF9A3EF" w14:textId="77777777" w:rsidR="001B5FC4" w:rsidRDefault="001B5FC4">
      <w:pPr>
        <w:numPr>
          <w:ilvl w:val="12"/>
          <w:numId w:val="0"/>
        </w:numPr>
        <w:jc w:val="both"/>
        <w:rPr>
          <w:rFonts w:ascii="Calibri" w:hAnsi="Calibri"/>
          <w:sz w:val="22"/>
        </w:rPr>
      </w:pPr>
    </w:p>
    <w:p w14:paraId="57130D46" w14:textId="77777777" w:rsidR="001B5FC4" w:rsidRPr="00F34A37" w:rsidRDefault="001B5FC4">
      <w:pPr>
        <w:numPr>
          <w:ilvl w:val="12"/>
          <w:numId w:val="0"/>
        </w:numPr>
        <w:jc w:val="both"/>
        <w:rPr>
          <w:rFonts w:ascii="Calibri" w:hAnsi="Calibri"/>
          <w:sz w:val="22"/>
        </w:rPr>
      </w:pPr>
      <w:r w:rsidRPr="00F34A37">
        <w:rPr>
          <w:rFonts w:ascii="Calibri" w:hAnsi="Calibri"/>
          <w:sz w:val="22"/>
        </w:rPr>
        <w:t xml:space="preserve">In addition, applicants are asked to write: </w:t>
      </w:r>
    </w:p>
    <w:p w14:paraId="10F1142B" w14:textId="77777777" w:rsidR="001B5FC4" w:rsidRPr="00F34A37" w:rsidRDefault="001B5FC4">
      <w:pPr>
        <w:numPr>
          <w:ilvl w:val="12"/>
          <w:numId w:val="0"/>
        </w:numPr>
        <w:jc w:val="both"/>
        <w:rPr>
          <w:rFonts w:ascii="Calibri" w:hAnsi="Calibri"/>
          <w:sz w:val="22"/>
        </w:rPr>
      </w:pPr>
    </w:p>
    <w:p w14:paraId="0B9F7204" w14:textId="77777777" w:rsidR="001B5FC4" w:rsidRPr="00F34A37" w:rsidRDefault="001B5FC4">
      <w:pPr>
        <w:pStyle w:val="ListBullet"/>
        <w:numPr>
          <w:ilvl w:val="0"/>
          <w:numId w:val="5"/>
        </w:numPr>
        <w:jc w:val="both"/>
        <w:rPr>
          <w:rFonts w:ascii="Calibri" w:hAnsi="Calibri"/>
          <w:sz w:val="22"/>
        </w:rPr>
      </w:pPr>
      <w:r w:rsidRPr="00F34A37">
        <w:rPr>
          <w:rFonts w:ascii="Calibri" w:hAnsi="Calibri"/>
          <w:sz w:val="22"/>
        </w:rPr>
        <w:t xml:space="preserve">A personal supporting statement of around 750 words giving an indication of: </w:t>
      </w:r>
    </w:p>
    <w:p w14:paraId="7EE5C65C" w14:textId="77777777" w:rsidR="001B5FC4" w:rsidRPr="00F34A37" w:rsidRDefault="001B5FC4">
      <w:pPr>
        <w:pStyle w:val="ListNumber"/>
        <w:numPr>
          <w:ilvl w:val="1"/>
          <w:numId w:val="5"/>
        </w:numPr>
        <w:spacing w:after="0"/>
        <w:jc w:val="both"/>
        <w:rPr>
          <w:rFonts w:ascii="Calibri" w:hAnsi="Calibri"/>
          <w:sz w:val="22"/>
        </w:rPr>
      </w:pPr>
      <w:r w:rsidRPr="00F34A37">
        <w:rPr>
          <w:rFonts w:ascii="Calibri" w:hAnsi="Calibri"/>
          <w:sz w:val="22"/>
        </w:rPr>
        <w:t xml:space="preserve">your current therapeutic </w:t>
      </w:r>
      <w:proofErr w:type="gramStart"/>
      <w:r w:rsidRPr="00F34A37">
        <w:rPr>
          <w:rFonts w:ascii="Calibri" w:hAnsi="Calibri"/>
          <w:sz w:val="22"/>
        </w:rPr>
        <w:t>approach;</w:t>
      </w:r>
      <w:proofErr w:type="gramEnd"/>
    </w:p>
    <w:p w14:paraId="4FF7BF7E" w14:textId="77777777" w:rsidR="001B5FC4" w:rsidRPr="00F34A37" w:rsidRDefault="001B5FC4">
      <w:pPr>
        <w:pStyle w:val="ListNumber"/>
        <w:numPr>
          <w:ilvl w:val="1"/>
          <w:numId w:val="5"/>
        </w:numPr>
        <w:spacing w:after="0"/>
        <w:jc w:val="both"/>
        <w:rPr>
          <w:rFonts w:ascii="Calibri" w:hAnsi="Calibri"/>
          <w:sz w:val="22"/>
        </w:rPr>
      </w:pPr>
      <w:r w:rsidRPr="00F34A37">
        <w:rPr>
          <w:rFonts w:ascii="Calibri" w:hAnsi="Calibri"/>
          <w:sz w:val="22"/>
        </w:rPr>
        <w:t xml:space="preserve">what you hope to gain from training in </w:t>
      </w:r>
      <w:proofErr w:type="gramStart"/>
      <w:r w:rsidRPr="00F34A37">
        <w:rPr>
          <w:rFonts w:ascii="Calibri" w:hAnsi="Calibri"/>
          <w:sz w:val="22"/>
        </w:rPr>
        <w:t>CAT;</w:t>
      </w:r>
      <w:proofErr w:type="gramEnd"/>
    </w:p>
    <w:p w14:paraId="6E7A1937" w14:textId="77777777" w:rsidR="001B5FC4" w:rsidRPr="00F34A37" w:rsidRDefault="001B5FC4">
      <w:pPr>
        <w:pStyle w:val="ListNumber"/>
        <w:numPr>
          <w:ilvl w:val="1"/>
          <w:numId w:val="5"/>
        </w:numPr>
        <w:spacing w:after="0"/>
        <w:jc w:val="both"/>
        <w:rPr>
          <w:rFonts w:ascii="Calibri" w:hAnsi="Calibri"/>
          <w:sz w:val="22"/>
        </w:rPr>
      </w:pPr>
      <w:r w:rsidRPr="00F34A37">
        <w:rPr>
          <w:rFonts w:ascii="Calibri" w:hAnsi="Calibri"/>
          <w:sz w:val="22"/>
        </w:rPr>
        <w:t>why it is important for psychotherapists to develop an understanding of their own emotional life.</w:t>
      </w:r>
    </w:p>
    <w:p w14:paraId="5D264804" w14:textId="77777777" w:rsidR="001B5FC4" w:rsidRPr="00F34A37" w:rsidRDefault="001B5FC4">
      <w:pPr>
        <w:pStyle w:val="ListNumber"/>
        <w:spacing w:after="0"/>
        <w:ind w:left="1080" w:firstLine="0"/>
        <w:jc w:val="both"/>
        <w:rPr>
          <w:rFonts w:ascii="Calibri" w:hAnsi="Calibri"/>
          <w:sz w:val="22"/>
        </w:rPr>
      </w:pPr>
    </w:p>
    <w:p w14:paraId="20A5B72B" w14:textId="77777777" w:rsidR="001B5FC4" w:rsidRPr="00F34A37" w:rsidRDefault="001B5FC4">
      <w:pPr>
        <w:pStyle w:val="ListBullet"/>
        <w:numPr>
          <w:ilvl w:val="0"/>
          <w:numId w:val="5"/>
        </w:numPr>
        <w:jc w:val="both"/>
        <w:rPr>
          <w:rFonts w:ascii="Calibri" w:hAnsi="Calibri"/>
          <w:sz w:val="22"/>
        </w:rPr>
      </w:pPr>
      <w:r w:rsidRPr="00F34A37">
        <w:rPr>
          <w:rFonts w:ascii="Calibri" w:hAnsi="Calibri"/>
          <w:sz w:val="22"/>
        </w:rPr>
        <w:t>One case summary of around 500 words.</w:t>
      </w:r>
    </w:p>
    <w:p w14:paraId="1070ADD0" w14:textId="77777777" w:rsidR="001B5FC4" w:rsidRPr="00F34A37" w:rsidRDefault="001B5FC4">
      <w:pPr>
        <w:pStyle w:val="BodyText"/>
        <w:spacing w:before="120"/>
        <w:jc w:val="both"/>
        <w:rPr>
          <w:rFonts w:ascii="Calibri" w:hAnsi="Calibri"/>
          <w:sz w:val="22"/>
        </w:rPr>
      </w:pPr>
    </w:p>
    <w:p w14:paraId="4DC8B916" w14:textId="77777777" w:rsidR="001B5FC4" w:rsidRPr="00F34A37" w:rsidRDefault="001B5FC4">
      <w:pPr>
        <w:pStyle w:val="BodyText"/>
        <w:spacing w:before="120"/>
        <w:jc w:val="both"/>
        <w:rPr>
          <w:rFonts w:ascii="Calibri" w:hAnsi="Calibri"/>
          <w:sz w:val="22"/>
        </w:rPr>
      </w:pPr>
      <w:r w:rsidRPr="00F34A37">
        <w:rPr>
          <w:rFonts w:ascii="Calibri" w:hAnsi="Calibri"/>
          <w:sz w:val="22"/>
        </w:rPr>
        <w:t>Short-listed applicants will then be invited for interview.</w:t>
      </w:r>
    </w:p>
    <w:p w14:paraId="2871677F" w14:textId="77777777" w:rsidR="001B5FC4" w:rsidRPr="00F34A37" w:rsidRDefault="001B5FC4">
      <w:pPr>
        <w:pStyle w:val="BodyText"/>
        <w:spacing w:after="0"/>
        <w:jc w:val="both"/>
        <w:rPr>
          <w:rFonts w:ascii="Calibri" w:hAnsi="Calibri"/>
          <w:sz w:val="22"/>
        </w:rPr>
      </w:pPr>
    </w:p>
    <w:p w14:paraId="5DB956F4" w14:textId="3A3BA2A2" w:rsidR="001B5FC4" w:rsidRDefault="001B5FC4" w:rsidP="00DF4F8B">
      <w:pPr>
        <w:pStyle w:val="BodyText"/>
        <w:spacing w:after="0"/>
        <w:jc w:val="both"/>
        <w:rPr>
          <w:rFonts w:ascii="Calibri" w:hAnsi="Calibri"/>
          <w:sz w:val="22"/>
        </w:rPr>
      </w:pPr>
      <w:r w:rsidRPr="00F34A37">
        <w:rPr>
          <w:rFonts w:ascii="Calibri" w:hAnsi="Calibri"/>
          <w:sz w:val="22"/>
        </w:rPr>
        <w:t xml:space="preserve">Please send </w:t>
      </w:r>
      <w:r>
        <w:rPr>
          <w:rFonts w:ascii="Calibri" w:hAnsi="Calibri"/>
          <w:sz w:val="22"/>
        </w:rPr>
        <w:t xml:space="preserve">your application </w:t>
      </w:r>
      <w:r w:rsidR="00DF4F8B">
        <w:rPr>
          <w:rFonts w:ascii="Calibri" w:hAnsi="Calibri"/>
          <w:sz w:val="22"/>
        </w:rPr>
        <w:t xml:space="preserve">to the </w:t>
      </w:r>
      <w:proofErr w:type="spellStart"/>
      <w:r w:rsidR="00DF4F8B">
        <w:rPr>
          <w:rFonts w:ascii="Calibri" w:hAnsi="Calibri"/>
          <w:sz w:val="22"/>
        </w:rPr>
        <w:t>Catalyse</w:t>
      </w:r>
      <w:proofErr w:type="spellEnd"/>
      <w:r w:rsidR="00DF4F8B">
        <w:rPr>
          <w:rFonts w:ascii="Calibri" w:hAnsi="Calibri"/>
          <w:sz w:val="22"/>
        </w:rPr>
        <w:t xml:space="preserve"> administrator</w:t>
      </w:r>
      <w:r w:rsidR="00B51C0E">
        <w:rPr>
          <w:rFonts w:ascii="Calibri" w:hAnsi="Calibri"/>
          <w:sz w:val="22"/>
        </w:rPr>
        <w:t xml:space="preserve"> at </w:t>
      </w:r>
      <w:hyperlink r:id="rId7" w:history="1">
        <w:r w:rsidR="00B51C0E" w:rsidRPr="005A3349">
          <w:rPr>
            <w:rStyle w:val="Hyperlink"/>
            <w:rFonts w:ascii="Calibri" w:hAnsi="Calibri"/>
            <w:sz w:val="22"/>
          </w:rPr>
          <w:t>admin@catalyse.uk.com</w:t>
        </w:r>
      </w:hyperlink>
      <w:r w:rsidR="00B51C0E">
        <w:rPr>
          <w:rFonts w:ascii="Calibri" w:hAnsi="Calibri"/>
          <w:sz w:val="22"/>
        </w:rPr>
        <w:t>.</w:t>
      </w:r>
    </w:p>
    <w:p w14:paraId="1CDAFD64" w14:textId="42432980" w:rsidR="00B51C0E" w:rsidRDefault="009671BF" w:rsidP="00B51C0E">
      <w:pPr>
        <w:pStyle w:val="BodyText"/>
        <w:spacing w:after="0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*Application fees</w:t>
      </w:r>
      <w:r w:rsidR="00B51C0E" w:rsidRPr="001D23DF">
        <w:rPr>
          <w:rFonts w:ascii="Calibri" w:hAnsi="Calibri"/>
          <w:i/>
          <w:sz w:val="22"/>
        </w:rPr>
        <w:t xml:space="preserve"> </w:t>
      </w:r>
      <w:r>
        <w:rPr>
          <w:rFonts w:ascii="Calibri" w:hAnsi="Calibri"/>
          <w:i/>
          <w:sz w:val="22"/>
        </w:rPr>
        <w:t>to</w:t>
      </w:r>
      <w:r w:rsidR="00B51C0E">
        <w:rPr>
          <w:rFonts w:ascii="Calibri" w:hAnsi="Calibri"/>
          <w:i/>
          <w:sz w:val="22"/>
        </w:rPr>
        <w:t xml:space="preserve"> be paid </w:t>
      </w:r>
      <w:r w:rsidR="00B51C0E" w:rsidRPr="001D23DF">
        <w:rPr>
          <w:rFonts w:ascii="Calibri" w:hAnsi="Calibri"/>
          <w:i/>
          <w:sz w:val="22"/>
        </w:rPr>
        <w:t>onli</w:t>
      </w:r>
      <w:r w:rsidR="00B51C0E">
        <w:rPr>
          <w:rFonts w:ascii="Calibri" w:hAnsi="Calibri"/>
          <w:i/>
          <w:sz w:val="22"/>
        </w:rPr>
        <w:t>ne</w:t>
      </w:r>
      <w:r>
        <w:rPr>
          <w:rFonts w:ascii="Calibri" w:hAnsi="Calibri"/>
          <w:i/>
          <w:sz w:val="22"/>
        </w:rPr>
        <w:t xml:space="preserve"> please</w:t>
      </w:r>
      <w:r w:rsidR="00B51C0E">
        <w:rPr>
          <w:rFonts w:ascii="Calibri" w:hAnsi="Calibri"/>
          <w:i/>
          <w:sz w:val="22"/>
        </w:rPr>
        <w:t xml:space="preserve">, at this link: </w:t>
      </w:r>
      <w:r w:rsidR="00B51C0E">
        <w:rPr>
          <w:rFonts w:ascii="Calibri" w:hAnsi="Calibri"/>
          <w:i/>
          <w:sz w:val="22"/>
        </w:rPr>
        <w:br/>
      </w:r>
      <w:hyperlink r:id="rId8" w:history="1">
        <w:r w:rsidR="009765CA" w:rsidRPr="006F6776">
          <w:rPr>
            <w:rStyle w:val="Hyperlink"/>
            <w:rFonts w:ascii="Calibri" w:hAnsi="Calibri"/>
            <w:i/>
            <w:sz w:val="22"/>
          </w:rPr>
          <w:t>https://catalyse.uk.com/shop/cat-practitioner-application-fees-2025/</w:t>
        </w:r>
      </w:hyperlink>
    </w:p>
    <w:p w14:paraId="65BC370A" w14:textId="77777777" w:rsidR="00B51C0E" w:rsidRPr="001D23DF" w:rsidRDefault="00B51C0E" w:rsidP="00DF4F8B">
      <w:pPr>
        <w:pStyle w:val="BodyText"/>
        <w:spacing w:after="0"/>
        <w:jc w:val="both"/>
        <w:rPr>
          <w:rFonts w:ascii="Calibri" w:hAnsi="Calibri"/>
          <w:i/>
          <w:sz w:val="22"/>
        </w:rPr>
      </w:pPr>
    </w:p>
    <w:p w14:paraId="2A49AEDA" w14:textId="77777777" w:rsidR="001B5FC4" w:rsidRPr="00F34A37" w:rsidRDefault="001B5FC4">
      <w:pPr>
        <w:pStyle w:val="BodyText"/>
        <w:spacing w:after="0"/>
        <w:jc w:val="both"/>
        <w:rPr>
          <w:rFonts w:ascii="Calibri" w:hAnsi="Calibri"/>
          <w:sz w:val="22"/>
        </w:rPr>
      </w:pPr>
    </w:p>
    <w:p w14:paraId="6EF53F3C" w14:textId="40B1725C" w:rsidR="001B5FC4" w:rsidRPr="00FD0D80" w:rsidRDefault="001B5FC4">
      <w:pPr>
        <w:rPr>
          <w:rFonts w:ascii="Calibri" w:hAnsi="Calibri"/>
          <w:sz w:val="22"/>
        </w:rPr>
      </w:pPr>
      <w:r w:rsidRPr="00F34A37">
        <w:rPr>
          <w:rFonts w:ascii="Calibri" w:hAnsi="Calibri"/>
          <w:b/>
          <w:bCs/>
          <w:sz w:val="22"/>
        </w:rPr>
        <w:t>Closing date for applications</w:t>
      </w:r>
      <w:r>
        <w:rPr>
          <w:rFonts w:ascii="Calibri" w:hAnsi="Calibri"/>
          <w:sz w:val="22"/>
        </w:rPr>
        <w:t xml:space="preserve">: </w:t>
      </w:r>
      <w:r w:rsidR="00317632">
        <w:rPr>
          <w:rFonts w:ascii="Calibri" w:hAnsi="Calibri"/>
          <w:sz w:val="22"/>
        </w:rPr>
        <w:t>TBA</w:t>
      </w:r>
    </w:p>
    <w:p w14:paraId="5187DA7B" w14:textId="77777777" w:rsidR="001B5FC4" w:rsidRPr="00F34A37" w:rsidRDefault="001B5FC4">
      <w:pPr>
        <w:rPr>
          <w:rFonts w:ascii="Calibri" w:hAnsi="Calibri"/>
          <w:sz w:val="22"/>
        </w:rPr>
      </w:pPr>
    </w:p>
    <w:p w14:paraId="6072034A" w14:textId="0DC6D101" w:rsidR="00B51C0E" w:rsidRDefault="001B5FC4">
      <w:pPr>
        <w:rPr>
          <w:rFonts w:ascii="Calibri" w:hAnsi="Calibri"/>
          <w:sz w:val="22"/>
        </w:rPr>
      </w:pPr>
      <w:r w:rsidRPr="00F34A37">
        <w:rPr>
          <w:rFonts w:ascii="Calibri" w:hAnsi="Calibri"/>
          <w:b/>
          <w:sz w:val="22"/>
        </w:rPr>
        <w:t xml:space="preserve">Principal </w:t>
      </w:r>
      <w:r w:rsidRPr="00F34A37">
        <w:rPr>
          <w:rFonts w:ascii="Calibri" w:hAnsi="Calibri"/>
          <w:b/>
          <w:bCs/>
          <w:sz w:val="22"/>
        </w:rPr>
        <w:t>date for interviews</w:t>
      </w:r>
      <w:r>
        <w:rPr>
          <w:rFonts w:ascii="Calibri" w:hAnsi="Calibri"/>
          <w:sz w:val="22"/>
        </w:rPr>
        <w:t xml:space="preserve">: </w:t>
      </w:r>
      <w:r w:rsidR="00317632">
        <w:rPr>
          <w:rFonts w:ascii="Calibri" w:hAnsi="Calibri"/>
          <w:sz w:val="22"/>
        </w:rPr>
        <w:t>TBA</w:t>
      </w:r>
      <w:r>
        <w:rPr>
          <w:rFonts w:ascii="Calibri" w:hAnsi="Calibri"/>
          <w:sz w:val="22"/>
        </w:rPr>
        <w:t xml:space="preserve">  </w:t>
      </w:r>
    </w:p>
    <w:p w14:paraId="07C0F745" w14:textId="77777777" w:rsidR="00B51C0E" w:rsidRPr="00F34A37" w:rsidRDefault="00B51C0E" w:rsidP="00B51C0E">
      <w:pPr>
        <w:rPr>
          <w:rFonts w:ascii="Calibri" w:hAnsi="Calibri"/>
          <w:sz w:val="22"/>
        </w:rPr>
      </w:pPr>
    </w:p>
    <w:p w14:paraId="408F27F9" w14:textId="77777777" w:rsidR="00B51C0E" w:rsidRDefault="00B51C0E" w:rsidP="00B51C0E">
      <w:pPr>
        <w:rPr>
          <w:rFonts w:ascii="Calibri" w:hAnsi="Calibri"/>
          <w:sz w:val="22"/>
        </w:rPr>
      </w:pPr>
      <w:hyperlink r:id="rId9" w:history="1">
        <w:r w:rsidRPr="005A3349">
          <w:rPr>
            <w:rStyle w:val="Hyperlink"/>
            <w:rFonts w:ascii="Calibri" w:hAnsi="Calibri"/>
            <w:sz w:val="22"/>
          </w:rPr>
          <w:t>https://catalyse.uk.com/training/cat-foundation-graduate-entry/</w:t>
        </w:r>
      </w:hyperlink>
    </w:p>
    <w:p w14:paraId="4EFD47A9" w14:textId="77777777" w:rsidR="00B51C0E" w:rsidRPr="00F34A37" w:rsidRDefault="00B51C0E" w:rsidP="00B51C0E">
      <w:pPr>
        <w:rPr>
          <w:rFonts w:ascii="Calibri" w:hAnsi="Calibri"/>
          <w:sz w:val="22"/>
        </w:rPr>
      </w:pPr>
    </w:p>
    <w:p w14:paraId="277A64BD" w14:textId="25E45F89" w:rsidR="00B51C0E" w:rsidRPr="009671BF" w:rsidRDefault="009671BF">
      <w:pPr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*</w:t>
      </w:r>
      <w:r w:rsidRPr="009671BF">
        <w:rPr>
          <w:rFonts w:ascii="Calibri" w:hAnsi="Calibri"/>
          <w:i/>
          <w:iCs/>
          <w:sz w:val="22"/>
        </w:rPr>
        <w:t xml:space="preserve">Please note it is not possible to proceed to the next phase of the application process without payment of the relevant fee.  </w:t>
      </w:r>
      <w:r>
        <w:rPr>
          <w:rFonts w:ascii="Calibri" w:hAnsi="Calibri"/>
          <w:i/>
          <w:iCs/>
          <w:sz w:val="22"/>
        </w:rPr>
        <w:br/>
      </w:r>
      <w:proofErr w:type="spellStart"/>
      <w:r w:rsidRPr="009671BF">
        <w:rPr>
          <w:rFonts w:ascii="Calibri" w:hAnsi="Calibri"/>
          <w:i/>
          <w:iCs/>
          <w:sz w:val="22"/>
        </w:rPr>
        <w:t>Catalyse</w:t>
      </w:r>
      <w:proofErr w:type="spellEnd"/>
      <w:r w:rsidRPr="009671BF">
        <w:rPr>
          <w:rFonts w:ascii="Calibri" w:hAnsi="Calibri"/>
          <w:i/>
          <w:i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is unable to</w:t>
      </w:r>
      <w:r w:rsidRPr="009671BF">
        <w:rPr>
          <w:rFonts w:ascii="Calibri" w:hAnsi="Calibri"/>
          <w:i/>
          <w:iCs/>
          <w:sz w:val="22"/>
        </w:rPr>
        <w:t xml:space="preserve"> take telephone payments, and </w:t>
      </w:r>
      <w:r>
        <w:rPr>
          <w:rFonts w:ascii="Calibri" w:hAnsi="Calibri"/>
          <w:i/>
          <w:iCs/>
          <w:sz w:val="22"/>
        </w:rPr>
        <w:t>cannot</w:t>
      </w:r>
      <w:r w:rsidRPr="009671BF">
        <w:rPr>
          <w:rFonts w:ascii="Calibri" w:hAnsi="Calibri"/>
          <w:i/>
          <w:iCs/>
          <w:sz w:val="22"/>
        </w:rPr>
        <w:t xml:space="preserve"> invoice for application or interview fees. </w:t>
      </w:r>
    </w:p>
    <w:sectPr w:rsidR="00B51C0E" w:rsidRPr="009671BF" w:rsidSect="001B5FC4">
      <w:headerReference w:type="default" r:id="rId10"/>
      <w:footerReference w:type="default" r:id="rId11"/>
      <w:pgSz w:w="12240" w:h="15840"/>
      <w:pgMar w:top="1041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0339D" w14:textId="77777777" w:rsidR="00EB2035" w:rsidRDefault="00EB2035">
      <w:r>
        <w:separator/>
      </w:r>
    </w:p>
  </w:endnote>
  <w:endnote w:type="continuationSeparator" w:id="0">
    <w:p w14:paraId="1095D9E4" w14:textId="77777777" w:rsidR="00EB2035" w:rsidRDefault="00EB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99AE" w14:textId="77777777" w:rsidR="001B5FC4" w:rsidRDefault="00EB2035">
    <w:pPr>
      <w:pStyle w:val="Footer"/>
    </w:pPr>
    <w:r>
      <w:rPr>
        <w:noProof/>
      </w:rPr>
      <w:pict w14:anchorId="43F83722">
        <v:line id="_x0000_s1025" alt="" style="position:absolute;z-index:1;mso-wrap-edited:f;mso-width-percent:0;mso-height-percent:0;mso-width-percent:0;mso-height-percent:0" from="54pt,-6.15pt" to="378pt,-6.15pt" wrapcoords="0 -300 -450 300 20850 21750 21750 21750 22200 21300 600 -300 0 -300" fillcolor="#3f80cd" strokecolor="#91b610" strokeweight="3.5pt">
          <v:fill color2="#b3cfff" focusposition="" focussize=",90" type="gradient">
            <o:fill v:ext="view" type="gradientUnscaled"/>
          </v:fill>
          <v:shadow on="t" opacity="22938f" offset="0"/>
          <w10:wrap type="tight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5766E" w14:textId="77777777" w:rsidR="00EB2035" w:rsidRDefault="00EB2035">
      <w:r>
        <w:separator/>
      </w:r>
    </w:p>
  </w:footnote>
  <w:footnote w:type="continuationSeparator" w:id="0">
    <w:p w14:paraId="2FEC5E5A" w14:textId="77777777" w:rsidR="00EB2035" w:rsidRDefault="00EB2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73DE5" w14:textId="5B18BC97" w:rsidR="001B5FC4" w:rsidRPr="000326BC" w:rsidRDefault="00EB2035" w:rsidP="001B5FC4">
    <w:r>
      <w:rPr>
        <w:noProof/>
      </w:rPr>
      <w:pict w14:anchorId="218D21CD">
        <v:line id="_x0000_s1026" alt="" style="position:absolute;z-index:2;mso-wrap-edited:f;mso-width-percent:0;mso-height-percent:0;mso-width-percent:0;mso-height-percent:0" from="-.05pt,57.3pt" to="433.25pt,57.3pt" wrapcoords="0 -300 -450 300 20850 21750 21750 21750 22200 21300 600 -300 0 -300" fillcolor="#3f80cd" strokecolor="#91b610" strokeweight="3.5pt">
          <v:fill color2="#b3cfff" focusposition="" focussize=",90" type="gradient">
            <o:fill v:ext="view" type="gradientUnscaled"/>
          </v:fill>
          <v:shadow on="t" opacity="22938f" offset="0"/>
          <w10:wrap type="tight"/>
        </v:line>
      </w:pict>
    </w:r>
    <w:r>
      <w:rPr>
        <w:noProof/>
      </w:rPr>
      <w:pict w14:anchorId="145ADD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" style="width:56.8pt;height:57.45pt;visibility:visible;mso-width-percent:0;mso-height-percent:0;mso-width-percent:0;mso-height-percent:0">
          <v:imagedata r:id="rId1" o:title=""/>
        </v:shape>
      </w:pict>
    </w:r>
  </w:p>
  <w:p w14:paraId="484D647A" w14:textId="77777777" w:rsidR="00317632" w:rsidRDefault="003176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436A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0BAF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14F063DC"/>
    <w:multiLevelType w:val="singleLevel"/>
    <w:tmpl w:val="8594E5A6"/>
    <w:lvl w:ilvl="0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</w:abstractNum>
  <w:abstractNum w:abstractNumId="4" w15:restartNumberingAfterBreak="0">
    <w:nsid w:val="4358462D"/>
    <w:multiLevelType w:val="hybridMultilevel"/>
    <w:tmpl w:val="E15663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3C693C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0524165">
    <w:abstractNumId w:val="1"/>
  </w:num>
  <w:num w:numId="2" w16cid:durableId="577523153">
    <w:abstractNumId w:val="0"/>
  </w:num>
  <w:num w:numId="3" w16cid:durableId="923879951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2110155501">
    <w:abstractNumId w:val="3"/>
  </w:num>
  <w:num w:numId="5" w16cid:durableId="1869369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473F"/>
    <w:rsid w:val="001B5FC4"/>
    <w:rsid w:val="00317632"/>
    <w:rsid w:val="00360DA6"/>
    <w:rsid w:val="00515AD9"/>
    <w:rsid w:val="0076031C"/>
    <w:rsid w:val="007B1799"/>
    <w:rsid w:val="009671BF"/>
    <w:rsid w:val="009765CA"/>
    <w:rsid w:val="00B51C0E"/>
    <w:rsid w:val="00BF473F"/>
    <w:rsid w:val="00C76946"/>
    <w:rsid w:val="00DA630B"/>
    <w:rsid w:val="00DF4F8B"/>
    <w:rsid w:val="00EB2035"/>
    <w:rsid w:val="00EE6C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B86689"/>
  <w15:chartTrackingRefBased/>
  <w15:docId w15:val="{5F22631C-53FB-B344-9E23-EC8C8E17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BodyText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13CE6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pPr>
      <w:tabs>
        <w:tab w:val="left" w:pos="720"/>
      </w:tabs>
      <w:spacing w:after="0"/>
      <w:ind w:left="357" w:hanging="357"/>
    </w:pPr>
  </w:style>
  <w:style w:type="paragraph" w:styleId="ListBullet">
    <w:name w:val="List Bullet"/>
    <w:basedOn w:val="List"/>
    <w:pPr>
      <w:tabs>
        <w:tab w:val="clear" w:pos="720"/>
      </w:tabs>
    </w:pPr>
  </w:style>
  <w:style w:type="paragraph" w:styleId="ListNumber">
    <w:name w:val="List Number"/>
    <w:basedOn w:val="List"/>
    <w:pPr>
      <w:tabs>
        <w:tab w:val="clear" w:pos="720"/>
      </w:tabs>
      <w:spacing w:after="160"/>
    </w:pPr>
  </w:style>
  <w:style w:type="paragraph" w:styleId="BodyText">
    <w:name w:val="Body Text"/>
    <w:basedOn w:val="Normal"/>
    <w:pPr>
      <w:spacing w:after="120"/>
    </w:pPr>
    <w:rPr>
      <w:sz w:val="1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013CE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13CE6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013CE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13CE6"/>
    <w:rPr>
      <w:sz w:val="24"/>
      <w:szCs w:val="24"/>
      <w:lang w:val="en-US"/>
    </w:rPr>
  </w:style>
  <w:style w:type="character" w:customStyle="1" w:styleId="Heading3Char">
    <w:name w:val="Heading 3 Char"/>
    <w:link w:val="Heading3"/>
    <w:rsid w:val="00013CE6"/>
    <w:rPr>
      <w:rFonts w:ascii="Calibri" w:eastAsia="Times New Roman" w:hAnsi="Calibri" w:cs="Times New Roman"/>
      <w:b/>
      <w:bCs/>
      <w:sz w:val="26"/>
      <w:szCs w:val="26"/>
      <w:lang w:val="en-US"/>
    </w:rPr>
  </w:style>
  <w:style w:type="character" w:styleId="FollowedHyperlink">
    <w:name w:val="FollowedHyperlink"/>
    <w:rsid w:val="002074E8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DF4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yse.uk.com/shop/cat-practitioner-application-fees-202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catalyse.uk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atalyse.uk.com/training/cat-foundation-graduate-entr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</Words>
  <Characters>1241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Links>
    <vt:vector size="12" baseType="variant">
      <vt:variant>
        <vt:i4>4128838</vt:i4>
      </vt:variant>
      <vt:variant>
        <vt:i4>0</vt:i4>
      </vt:variant>
      <vt:variant>
        <vt:i4>0</vt:i4>
      </vt:variant>
      <vt:variant>
        <vt:i4>5</vt:i4>
      </vt:variant>
      <vt:variant>
        <vt:lpwstr>mailto:frances@catalyse.uk.com?subject=Manchester CAT training</vt:lpwstr>
      </vt:variant>
      <vt:variant>
        <vt:lpwstr/>
      </vt:variant>
      <vt:variant>
        <vt:i4>1507368</vt:i4>
      </vt:variant>
      <vt:variant>
        <vt:i4>3246</vt:i4>
      </vt:variant>
      <vt:variant>
        <vt:i4>1025</vt:i4>
      </vt:variant>
      <vt:variant>
        <vt:i4>1</vt:i4>
      </vt:variant>
      <vt:variant>
        <vt:lpwstr>catalyse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Bennett</dc:creator>
  <cp:keywords/>
  <cp:lastModifiedBy>Frances Free</cp:lastModifiedBy>
  <cp:revision>6</cp:revision>
  <cp:lastPrinted>2007-01-04T14:55:00Z</cp:lastPrinted>
  <dcterms:created xsi:type="dcterms:W3CDTF">2019-10-03T16:43:00Z</dcterms:created>
  <dcterms:modified xsi:type="dcterms:W3CDTF">2025-02-17T11:24:00Z</dcterms:modified>
</cp:coreProperties>
</file>