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2E37" w14:textId="77777777" w:rsidR="00A00980" w:rsidRPr="00F34A37" w:rsidRDefault="00A00980" w:rsidP="000B5C16">
      <w:pPr>
        <w:pStyle w:val="Heading3"/>
        <w:jc w:val="center"/>
        <w:rPr>
          <w:sz w:val="32"/>
        </w:rPr>
      </w:pPr>
      <w:r w:rsidRPr="00F34A37">
        <w:rPr>
          <w:sz w:val="32"/>
        </w:rPr>
        <w:t>Practitioner Training in</w:t>
      </w:r>
    </w:p>
    <w:p w14:paraId="7F97DE9A" w14:textId="77777777" w:rsidR="000B5C16" w:rsidRPr="00F34A37" w:rsidRDefault="000B5C16" w:rsidP="000B5C16">
      <w:pPr>
        <w:jc w:val="center"/>
        <w:rPr>
          <w:rFonts w:ascii="Calibri" w:hAnsi="Calibri"/>
          <w:b/>
          <w:sz w:val="36"/>
        </w:rPr>
      </w:pPr>
      <w:r w:rsidRPr="00F34A37">
        <w:rPr>
          <w:rFonts w:ascii="Calibri" w:hAnsi="Calibri"/>
          <w:b/>
          <w:sz w:val="36"/>
        </w:rPr>
        <w:t>COGNITIVE ANALYTIC THERAPY (CAT)</w:t>
      </w:r>
    </w:p>
    <w:p w14:paraId="3E46B836" w14:textId="46EBFC9C" w:rsidR="000B5C16" w:rsidRDefault="00DF2AEF" w:rsidP="00311131">
      <w:pPr>
        <w:pStyle w:val="Header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October</w:t>
      </w:r>
      <w:r w:rsidR="000B5C16">
        <w:rPr>
          <w:rFonts w:ascii="Calibri" w:hAnsi="Calibri"/>
          <w:sz w:val="32"/>
        </w:rPr>
        <w:t xml:space="preserve"> 20</w:t>
      </w:r>
      <w:r w:rsidR="006B0555">
        <w:rPr>
          <w:rFonts w:ascii="Calibri" w:hAnsi="Calibri"/>
          <w:sz w:val="32"/>
        </w:rPr>
        <w:t>2</w:t>
      </w:r>
      <w:r w:rsidR="00F22C71">
        <w:rPr>
          <w:rFonts w:ascii="Calibri" w:hAnsi="Calibri"/>
          <w:sz w:val="32"/>
        </w:rPr>
        <w:t>4</w:t>
      </w:r>
      <w:r w:rsidR="000B5C16" w:rsidRPr="00F34A37">
        <w:rPr>
          <w:rFonts w:ascii="Calibri" w:hAnsi="Calibri"/>
          <w:sz w:val="32"/>
        </w:rPr>
        <w:t xml:space="preserve"> – </w:t>
      </w:r>
      <w:r>
        <w:rPr>
          <w:rFonts w:ascii="Calibri" w:hAnsi="Calibri"/>
          <w:sz w:val="32"/>
        </w:rPr>
        <w:t>October</w:t>
      </w:r>
      <w:r w:rsidR="000B5C16" w:rsidRPr="00F34A37">
        <w:rPr>
          <w:rFonts w:ascii="Calibri" w:hAnsi="Calibri"/>
          <w:sz w:val="32"/>
        </w:rPr>
        <w:t xml:space="preserve"> 20</w:t>
      </w:r>
      <w:r w:rsidR="000B5C16">
        <w:rPr>
          <w:rFonts w:ascii="Calibri" w:hAnsi="Calibri"/>
          <w:sz w:val="32"/>
        </w:rPr>
        <w:t>2</w:t>
      </w:r>
      <w:r w:rsidR="00F22C71">
        <w:rPr>
          <w:rFonts w:ascii="Calibri" w:hAnsi="Calibri"/>
          <w:sz w:val="32"/>
        </w:rPr>
        <w:t>6</w:t>
      </w:r>
    </w:p>
    <w:p w14:paraId="2AA5DC6A" w14:textId="77777777" w:rsidR="00311131" w:rsidRPr="00311131" w:rsidRDefault="00311131" w:rsidP="00311131">
      <w:pPr>
        <w:pStyle w:val="Header"/>
        <w:jc w:val="center"/>
      </w:pPr>
    </w:p>
    <w:p w14:paraId="3A15C7E3" w14:textId="77777777" w:rsidR="000B5C16" w:rsidRPr="00F34A37" w:rsidRDefault="000B5C16">
      <w:pPr>
        <w:pStyle w:val="BodyText"/>
        <w:jc w:val="center"/>
        <w:rPr>
          <w:rFonts w:ascii="Calibri" w:hAnsi="Calibri"/>
          <w:b/>
          <w:sz w:val="24"/>
        </w:rPr>
      </w:pPr>
      <w:r w:rsidRPr="00F34A37">
        <w:rPr>
          <w:rFonts w:ascii="Calibri" w:hAnsi="Calibri"/>
          <w:b/>
          <w:sz w:val="24"/>
        </w:rPr>
        <w:t>Application Procedure</w:t>
      </w:r>
    </w:p>
    <w:p w14:paraId="70A21046" w14:textId="77777777" w:rsidR="000B5C16" w:rsidRPr="00F34A37" w:rsidRDefault="000B5C16">
      <w:pPr>
        <w:pStyle w:val="Heading2"/>
        <w:numPr>
          <w:ilvl w:val="12"/>
          <w:numId w:val="0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HOW TO APPLY</w:t>
      </w:r>
    </w:p>
    <w:p w14:paraId="6672ADAD" w14:textId="2824EB21" w:rsidR="00F22C71" w:rsidRDefault="000B5C16">
      <w:pPr>
        <w:pStyle w:val="BodyText"/>
        <w:numPr>
          <w:ilvl w:val="12"/>
          <w:numId w:val="0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Applicants are invited to submit </w:t>
      </w:r>
    </w:p>
    <w:p w14:paraId="772130D9" w14:textId="77777777" w:rsidR="00F22C71" w:rsidRPr="00F34A37" w:rsidRDefault="00F22C71" w:rsidP="00F22C71">
      <w:pPr>
        <w:pStyle w:val="BodyText"/>
        <w:numPr>
          <w:ilvl w:val="0"/>
          <w:numId w:val="6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 w:rsidRPr="00F34A37">
        <w:rPr>
          <w:rFonts w:ascii="Calibri" w:hAnsi="Calibri"/>
          <w:sz w:val="22"/>
        </w:rPr>
        <w:t>pplication form</w:t>
      </w:r>
      <w:r>
        <w:rPr>
          <w:rFonts w:ascii="Calibri" w:hAnsi="Calibri"/>
          <w:sz w:val="22"/>
        </w:rPr>
        <w:t xml:space="preserve"> (including details of referees)</w:t>
      </w:r>
    </w:p>
    <w:p w14:paraId="4D208B07" w14:textId="77777777" w:rsidR="00F22C71" w:rsidRDefault="000B5C16" w:rsidP="00F22C71">
      <w:pPr>
        <w:pStyle w:val="BodyText"/>
        <w:numPr>
          <w:ilvl w:val="0"/>
          <w:numId w:val="6"/>
        </w:numPr>
        <w:jc w:val="both"/>
        <w:rPr>
          <w:rFonts w:ascii="Calibri" w:hAnsi="Calibri"/>
          <w:sz w:val="22"/>
        </w:rPr>
      </w:pPr>
      <w:r w:rsidRPr="00F22C71">
        <w:rPr>
          <w:rFonts w:ascii="Calibri" w:hAnsi="Calibri"/>
          <w:sz w:val="22"/>
        </w:rPr>
        <w:t>A CV</w:t>
      </w:r>
    </w:p>
    <w:p w14:paraId="74A8BE43" w14:textId="77777777" w:rsidR="00F22C71" w:rsidRDefault="000B5C16" w:rsidP="00F22C71">
      <w:pPr>
        <w:pStyle w:val="BodyText"/>
        <w:numPr>
          <w:ilvl w:val="0"/>
          <w:numId w:val="6"/>
        </w:numPr>
        <w:jc w:val="both"/>
        <w:rPr>
          <w:rFonts w:ascii="Calibri" w:hAnsi="Calibri"/>
          <w:sz w:val="22"/>
        </w:rPr>
      </w:pPr>
      <w:r w:rsidRPr="00F22C71">
        <w:rPr>
          <w:rFonts w:ascii="Calibri" w:hAnsi="Calibri"/>
          <w:sz w:val="22"/>
        </w:rPr>
        <w:t>Details of source of referrals, assessment arrangements and venue for seeing clients.</w:t>
      </w:r>
    </w:p>
    <w:p w14:paraId="290C6CBE" w14:textId="459EB594" w:rsidR="000B5C16" w:rsidRPr="00F22C71" w:rsidRDefault="000B5C16" w:rsidP="00F22C71">
      <w:pPr>
        <w:pStyle w:val="BodyText"/>
        <w:numPr>
          <w:ilvl w:val="0"/>
          <w:numId w:val="6"/>
        </w:numPr>
        <w:jc w:val="both"/>
        <w:rPr>
          <w:rFonts w:ascii="Calibri" w:hAnsi="Calibri"/>
          <w:sz w:val="22"/>
        </w:rPr>
      </w:pPr>
      <w:r w:rsidRPr="00F22C71">
        <w:rPr>
          <w:rFonts w:ascii="Calibri" w:hAnsi="Calibri"/>
          <w:sz w:val="22"/>
        </w:rPr>
        <w:t xml:space="preserve">A personal supporting statement of around 750 words giving an indication of: </w:t>
      </w:r>
    </w:p>
    <w:p w14:paraId="5CB48EC9" w14:textId="77777777" w:rsidR="000B5C16" w:rsidRPr="00F34A37" w:rsidRDefault="000B5C16">
      <w:pPr>
        <w:pStyle w:val="ListNumber"/>
        <w:numPr>
          <w:ilvl w:val="1"/>
          <w:numId w:val="5"/>
        </w:numPr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your current therapeutic approach;</w:t>
      </w:r>
    </w:p>
    <w:p w14:paraId="15D6A617" w14:textId="77777777" w:rsidR="000B5C16" w:rsidRPr="00F34A37" w:rsidRDefault="000B5C16">
      <w:pPr>
        <w:pStyle w:val="ListNumber"/>
        <w:numPr>
          <w:ilvl w:val="1"/>
          <w:numId w:val="5"/>
        </w:numPr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what you hope to gain from training in CAT;</w:t>
      </w:r>
    </w:p>
    <w:p w14:paraId="4B2468A9" w14:textId="431FCC16" w:rsidR="00F22C71" w:rsidRPr="00562131" w:rsidRDefault="000B5C16" w:rsidP="00562131">
      <w:pPr>
        <w:pStyle w:val="ListNumber"/>
        <w:numPr>
          <w:ilvl w:val="1"/>
          <w:numId w:val="5"/>
        </w:numPr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why it is important for psychotherapists to develop an understanding of their own emotional life.</w:t>
      </w:r>
    </w:p>
    <w:p w14:paraId="383E40B2" w14:textId="089805D5" w:rsidR="000B5C16" w:rsidRDefault="000B5C16" w:rsidP="00F22C71">
      <w:pPr>
        <w:pStyle w:val="ListBullet"/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One case summary of around 500 words</w:t>
      </w:r>
      <w:r w:rsidR="00767DDE">
        <w:rPr>
          <w:rFonts w:ascii="Calibri" w:hAnsi="Calibri"/>
          <w:sz w:val="22"/>
        </w:rPr>
        <w:t xml:space="preserve"> (</w:t>
      </w:r>
      <w:r w:rsidR="00767DDE" w:rsidRPr="00767DDE">
        <w:rPr>
          <w:rFonts w:ascii="Calibri" w:hAnsi="Calibri"/>
          <w:i/>
          <w:sz w:val="22"/>
        </w:rPr>
        <w:t>A brief account of a 1:1 therapy you have delivered, using any model or approach</w:t>
      </w:r>
      <w:r w:rsidR="00767DDE">
        <w:rPr>
          <w:rFonts w:ascii="Calibri" w:hAnsi="Calibri"/>
          <w:sz w:val="22"/>
        </w:rPr>
        <w:t>)</w:t>
      </w:r>
    </w:p>
    <w:p w14:paraId="5A12C9D8" w14:textId="77777777" w:rsidR="00311131" w:rsidRDefault="00311131" w:rsidP="00311131">
      <w:pPr>
        <w:pStyle w:val="ListBullet"/>
        <w:ind w:left="720" w:firstLine="0"/>
        <w:jc w:val="both"/>
        <w:rPr>
          <w:rFonts w:ascii="Calibri" w:hAnsi="Calibri"/>
          <w:sz w:val="22"/>
        </w:rPr>
      </w:pPr>
    </w:p>
    <w:p w14:paraId="30888344" w14:textId="35E54760" w:rsidR="00311131" w:rsidRPr="003B742E" w:rsidRDefault="00311131" w:rsidP="00562131">
      <w:pPr>
        <w:pStyle w:val="ListBullet"/>
        <w:ind w:left="720" w:firstLine="0"/>
        <w:jc w:val="both"/>
        <w:rPr>
          <w:rFonts w:ascii="Calibri" w:hAnsi="Calibri"/>
          <w:sz w:val="22"/>
        </w:rPr>
      </w:pPr>
      <w:r w:rsidRPr="00311131">
        <w:rPr>
          <w:rFonts w:ascii="Calibri" w:hAnsi="Calibri"/>
          <w:b/>
          <w:sz w:val="22"/>
        </w:rPr>
        <w:t>Note</w:t>
      </w:r>
      <w:r>
        <w:rPr>
          <w:rFonts w:ascii="Calibri" w:hAnsi="Calibri"/>
          <w:sz w:val="22"/>
        </w:rPr>
        <w:t xml:space="preserve">:  </w:t>
      </w:r>
      <w:r w:rsidRPr="00311131">
        <w:rPr>
          <w:rFonts w:ascii="Calibri" w:hAnsi="Calibri"/>
          <w:sz w:val="22"/>
        </w:rPr>
        <w:t>Those applying for the HEE funded pathway should additionally address what CAT will bring to their work with clients with complex early trauma.</w:t>
      </w:r>
    </w:p>
    <w:p w14:paraId="35494B7C" w14:textId="29C1CEFE" w:rsidR="000B5C16" w:rsidRPr="00F34A37" w:rsidRDefault="000B5C16" w:rsidP="00562131">
      <w:pPr>
        <w:pStyle w:val="BodyText"/>
        <w:spacing w:before="12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Shortlisted applicants will then be invited for interview.</w:t>
      </w:r>
    </w:p>
    <w:p w14:paraId="73F328D7" w14:textId="62BFA443" w:rsidR="000B5C16" w:rsidRDefault="000B5C16">
      <w:pPr>
        <w:pStyle w:val="BodyText"/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Please send </w:t>
      </w:r>
      <w:r>
        <w:rPr>
          <w:rFonts w:ascii="Calibri" w:hAnsi="Calibri"/>
          <w:sz w:val="22"/>
        </w:rPr>
        <w:t xml:space="preserve">your application &amp; initial </w:t>
      </w:r>
      <w:r w:rsidR="00562131">
        <w:rPr>
          <w:rFonts w:ascii="Calibri" w:hAnsi="Calibri"/>
          <w:sz w:val="22"/>
        </w:rPr>
        <w:t xml:space="preserve">application </w:t>
      </w:r>
      <w:r>
        <w:rPr>
          <w:rFonts w:ascii="Calibri" w:hAnsi="Calibri"/>
          <w:sz w:val="22"/>
        </w:rPr>
        <w:t>fee of £</w:t>
      </w:r>
      <w:r w:rsidR="00F22C71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>5</w:t>
      </w:r>
      <w:r w:rsidRPr="00F34A37">
        <w:rPr>
          <w:rFonts w:ascii="Calibri" w:hAnsi="Calibri"/>
          <w:sz w:val="22"/>
        </w:rPr>
        <w:t xml:space="preserve">, payable </w:t>
      </w:r>
      <w:r w:rsidR="00F22C71">
        <w:rPr>
          <w:rFonts w:ascii="Calibri" w:hAnsi="Calibri"/>
          <w:sz w:val="22"/>
        </w:rPr>
        <w:t>by online link</w:t>
      </w:r>
      <w:r w:rsidR="00562131" w:rsidRPr="00562131">
        <w:rPr>
          <w:rFonts w:ascii="Calibri" w:hAnsi="Calibri"/>
          <w:b/>
          <w:sz w:val="22"/>
        </w:rPr>
        <w:t>*</w:t>
      </w:r>
      <w:r w:rsidR="00562131" w:rsidRPr="00562131">
        <w:rPr>
          <w:rFonts w:ascii="Calibri" w:hAnsi="Calibri"/>
          <w:sz w:val="22"/>
        </w:rPr>
        <w:t xml:space="preserve"> to the</w:t>
      </w:r>
      <w:r w:rsidR="00562131"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Catalyse</w:t>
      </w:r>
      <w:proofErr w:type="spellEnd"/>
      <w:r>
        <w:rPr>
          <w:rFonts w:ascii="Calibri" w:hAnsi="Calibri"/>
          <w:sz w:val="22"/>
        </w:rPr>
        <w:t xml:space="preserve"> Administrator </w:t>
      </w:r>
      <w:proofErr w:type="gramStart"/>
      <w:r>
        <w:rPr>
          <w:rFonts w:ascii="Calibri" w:hAnsi="Calibri"/>
          <w:sz w:val="22"/>
        </w:rPr>
        <w:t xml:space="preserve">– </w:t>
      </w:r>
      <w:r w:rsidR="00F22C71">
        <w:rPr>
          <w:rFonts w:ascii="Calibri" w:hAnsi="Calibri"/>
          <w:sz w:val="22"/>
        </w:rPr>
        <w:t xml:space="preserve"> </w:t>
      </w:r>
      <w:r w:rsidR="00F22C71" w:rsidRPr="00F34A37">
        <w:rPr>
          <w:rFonts w:ascii="Calibri" w:hAnsi="Calibri"/>
          <w:sz w:val="22"/>
        </w:rPr>
        <w:t>email</w:t>
      </w:r>
      <w:proofErr w:type="gramEnd"/>
      <w:r w:rsidR="007244C8">
        <w:rPr>
          <w:rFonts w:ascii="Calibri" w:hAnsi="Calibri"/>
          <w:sz w:val="22"/>
        </w:rPr>
        <w:t>:</w:t>
      </w:r>
      <w:r w:rsidR="00F22C71" w:rsidRPr="00F34A37">
        <w:rPr>
          <w:rFonts w:ascii="Calibri" w:hAnsi="Calibri"/>
          <w:sz w:val="22"/>
        </w:rPr>
        <w:t xml:space="preserve"> </w:t>
      </w:r>
      <w:hyperlink r:id="rId7" w:history="1">
        <w:r w:rsidR="00F22C71" w:rsidRPr="005A3349">
          <w:rPr>
            <w:rStyle w:val="Hyperlink"/>
            <w:rFonts w:ascii="Calibri" w:hAnsi="Calibri"/>
            <w:sz w:val="22"/>
          </w:rPr>
          <w:t>admin@catalyse.uk.com</w:t>
        </w:r>
      </w:hyperlink>
      <w:r w:rsidR="00562131">
        <w:rPr>
          <w:rFonts w:ascii="Calibri" w:hAnsi="Calibri"/>
          <w:sz w:val="22"/>
        </w:rPr>
        <w:t xml:space="preserve">     (</w:t>
      </w:r>
      <w:r>
        <w:rPr>
          <w:rFonts w:ascii="Calibri" w:hAnsi="Calibri"/>
          <w:sz w:val="22"/>
        </w:rPr>
        <w:t>Tel: 07842 137745</w:t>
      </w:r>
      <w:r w:rsidR="00562131">
        <w:rPr>
          <w:rFonts w:ascii="Calibri" w:hAnsi="Calibri"/>
          <w:sz w:val="22"/>
        </w:rPr>
        <w:t>)</w:t>
      </w:r>
    </w:p>
    <w:p w14:paraId="13084967" w14:textId="77777777" w:rsidR="000B5C16" w:rsidRPr="00F34A37" w:rsidRDefault="000B5C16">
      <w:pPr>
        <w:rPr>
          <w:rFonts w:ascii="Calibri" w:hAnsi="Calibri"/>
          <w:sz w:val="22"/>
        </w:rPr>
      </w:pPr>
    </w:p>
    <w:p w14:paraId="3FF4C2F1" w14:textId="06E8D993" w:rsidR="000B5C16" w:rsidRPr="00FD0D80" w:rsidRDefault="000B5C16">
      <w:pPr>
        <w:rPr>
          <w:rFonts w:ascii="Calibri" w:hAnsi="Calibri"/>
          <w:sz w:val="22"/>
        </w:rPr>
      </w:pPr>
      <w:r w:rsidRPr="00F34A37">
        <w:rPr>
          <w:rFonts w:ascii="Calibri" w:hAnsi="Calibri"/>
          <w:b/>
          <w:bCs/>
          <w:sz w:val="22"/>
        </w:rPr>
        <w:t>Closing date for applications</w:t>
      </w:r>
      <w:r>
        <w:rPr>
          <w:rFonts w:ascii="Calibri" w:hAnsi="Calibri"/>
          <w:sz w:val="22"/>
        </w:rPr>
        <w:t xml:space="preserve">: </w:t>
      </w:r>
      <w:r w:rsidR="00DF7BA7">
        <w:rPr>
          <w:rFonts w:ascii="Calibri" w:hAnsi="Calibri"/>
          <w:sz w:val="22"/>
        </w:rPr>
        <w:t xml:space="preserve"> </w:t>
      </w:r>
      <w:r w:rsidR="00F22C71">
        <w:rPr>
          <w:rFonts w:ascii="Calibri" w:hAnsi="Calibri"/>
          <w:sz w:val="22"/>
        </w:rPr>
        <w:t>31</w:t>
      </w:r>
      <w:r w:rsidR="00F22C71" w:rsidRPr="00F22C71">
        <w:rPr>
          <w:rFonts w:ascii="Calibri" w:hAnsi="Calibri"/>
          <w:sz w:val="22"/>
          <w:vertAlign w:val="superscript"/>
        </w:rPr>
        <w:t>st</w:t>
      </w:r>
      <w:r w:rsidR="00F22C71">
        <w:rPr>
          <w:rFonts w:ascii="Calibri" w:hAnsi="Calibri"/>
          <w:sz w:val="22"/>
        </w:rPr>
        <w:t xml:space="preserve"> </w:t>
      </w:r>
      <w:r w:rsidR="00DF2AEF">
        <w:rPr>
          <w:rFonts w:ascii="Calibri" w:hAnsi="Calibri"/>
          <w:sz w:val="22"/>
        </w:rPr>
        <w:t>May, 202</w:t>
      </w:r>
      <w:r w:rsidR="00F22C71">
        <w:rPr>
          <w:rFonts w:ascii="Calibri" w:hAnsi="Calibri"/>
          <w:sz w:val="22"/>
        </w:rPr>
        <w:t>4</w:t>
      </w:r>
    </w:p>
    <w:p w14:paraId="6B06C334" w14:textId="2DEF8397" w:rsidR="000B5C16" w:rsidRDefault="000B5C16">
      <w:pPr>
        <w:rPr>
          <w:rFonts w:ascii="Calibri" w:hAnsi="Calibri"/>
          <w:sz w:val="22"/>
        </w:rPr>
      </w:pPr>
      <w:r w:rsidRPr="00F34A37">
        <w:rPr>
          <w:rFonts w:ascii="Calibri" w:hAnsi="Calibri"/>
          <w:b/>
          <w:sz w:val="22"/>
        </w:rPr>
        <w:t xml:space="preserve">Principal </w:t>
      </w:r>
      <w:r w:rsidRPr="00F34A37">
        <w:rPr>
          <w:rFonts w:ascii="Calibri" w:hAnsi="Calibri"/>
          <w:b/>
          <w:bCs/>
          <w:sz w:val="22"/>
        </w:rPr>
        <w:t>date for interviews</w:t>
      </w:r>
      <w:r>
        <w:rPr>
          <w:rFonts w:ascii="Calibri" w:hAnsi="Calibri"/>
          <w:sz w:val="22"/>
        </w:rPr>
        <w:t xml:space="preserve">: </w:t>
      </w:r>
      <w:r w:rsidR="00DF7BA7">
        <w:rPr>
          <w:rFonts w:ascii="Calibri" w:hAnsi="Calibri"/>
          <w:sz w:val="22"/>
        </w:rPr>
        <w:t xml:space="preserve"> </w:t>
      </w:r>
      <w:r w:rsidR="00F22C71">
        <w:rPr>
          <w:rFonts w:ascii="Calibri" w:hAnsi="Calibri"/>
          <w:sz w:val="22"/>
        </w:rPr>
        <w:t>28</w:t>
      </w:r>
      <w:proofErr w:type="gramStart"/>
      <w:r w:rsidR="00F22C71" w:rsidRPr="00F22C71">
        <w:rPr>
          <w:rFonts w:ascii="Calibri" w:hAnsi="Calibri"/>
          <w:sz w:val="22"/>
          <w:vertAlign w:val="superscript"/>
        </w:rPr>
        <w:t>th</w:t>
      </w:r>
      <w:r w:rsidR="00F22C71">
        <w:rPr>
          <w:rFonts w:ascii="Calibri" w:hAnsi="Calibri"/>
          <w:sz w:val="22"/>
        </w:rPr>
        <w:t xml:space="preserve"> </w:t>
      </w:r>
      <w:r w:rsidR="00CB3FB8">
        <w:rPr>
          <w:rFonts w:ascii="Calibri" w:hAnsi="Calibri"/>
          <w:sz w:val="22"/>
        </w:rPr>
        <w:t xml:space="preserve"> </w:t>
      </w:r>
      <w:r w:rsidR="00DF2AEF">
        <w:rPr>
          <w:rFonts w:ascii="Calibri" w:hAnsi="Calibri"/>
          <w:sz w:val="22"/>
        </w:rPr>
        <w:t>June</w:t>
      </w:r>
      <w:proofErr w:type="gramEnd"/>
      <w:r w:rsidR="00DF2AEF">
        <w:rPr>
          <w:rFonts w:ascii="Calibri" w:hAnsi="Calibri"/>
          <w:sz w:val="22"/>
        </w:rPr>
        <w:t>, 202</w:t>
      </w:r>
      <w:r w:rsidR="00F22C71">
        <w:rPr>
          <w:rFonts w:ascii="Calibri" w:hAnsi="Calibri"/>
          <w:sz w:val="22"/>
        </w:rPr>
        <w:t>4</w:t>
      </w:r>
      <w:bookmarkStart w:id="0" w:name="_GoBack"/>
      <w:bookmarkEnd w:id="0"/>
    </w:p>
    <w:p w14:paraId="4A938B5F" w14:textId="52C00234" w:rsidR="00562131" w:rsidRDefault="00562131">
      <w:pPr>
        <w:rPr>
          <w:rFonts w:ascii="Calibri" w:hAnsi="Calibri"/>
          <w:sz w:val="22"/>
        </w:rPr>
      </w:pPr>
    </w:p>
    <w:p w14:paraId="2B217104" w14:textId="77777777" w:rsidR="00562131" w:rsidRDefault="00562131">
      <w:pPr>
        <w:rPr>
          <w:rFonts w:ascii="Calibri" w:hAnsi="Calibri"/>
          <w:sz w:val="22"/>
        </w:rPr>
      </w:pPr>
    </w:p>
    <w:p w14:paraId="536280FB" w14:textId="55255FFC" w:rsidR="00562131" w:rsidRPr="00377FB7" w:rsidRDefault="00562131" w:rsidP="00562131">
      <w:pPr>
        <w:pStyle w:val="NormalWeb"/>
        <w:spacing w:before="0" w:beforeAutospacing="0" w:after="360" w:afterAutospacing="0"/>
        <w:rPr>
          <w:rFonts w:ascii="Calibri" w:hAnsi="Calibri" w:cs="Calibri"/>
          <w:color w:val="141412"/>
          <w:sz w:val="22"/>
          <w:szCs w:val="22"/>
        </w:rPr>
      </w:pPr>
      <w:r w:rsidRPr="00377FB7">
        <w:rPr>
          <w:rFonts w:ascii="Calibri" w:hAnsi="Calibri" w:cs="Calibri"/>
          <w:b/>
          <w:sz w:val="22"/>
          <w:szCs w:val="22"/>
          <w:lang w:val="en-US"/>
        </w:rPr>
        <w:t xml:space="preserve">* </w:t>
      </w:r>
      <w:r w:rsidRPr="00377FB7">
        <w:rPr>
          <w:rFonts w:ascii="Calibri" w:hAnsi="Calibri" w:cs="Calibri"/>
          <w:sz w:val="22"/>
          <w:szCs w:val="22"/>
          <w:lang w:val="en-US"/>
        </w:rPr>
        <w:t>You can</w:t>
      </w:r>
      <w:r w:rsidRPr="00377FB7">
        <w:rPr>
          <w:rFonts w:ascii="Calibri" w:hAnsi="Calibri" w:cs="Calibri"/>
          <w:color w:val="141412"/>
          <w:sz w:val="22"/>
          <w:szCs w:val="22"/>
        </w:rPr>
        <w:t> </w:t>
      </w:r>
      <w:hyperlink r:id="rId8" w:history="1">
        <w:r w:rsidRPr="00377FB7">
          <w:rPr>
            <w:rStyle w:val="Hyperlink"/>
            <w:rFonts w:ascii="Calibri" w:hAnsi="Calibri" w:cs="Calibri"/>
            <w:b/>
            <w:bCs/>
            <w:color w:val="395392"/>
            <w:sz w:val="22"/>
            <w:szCs w:val="22"/>
          </w:rPr>
          <w:t>pay t</w:t>
        </w:r>
      </w:hyperlink>
      <w:hyperlink r:id="rId9" w:history="1">
        <w:r w:rsidRPr="00377FB7">
          <w:rPr>
            <w:rStyle w:val="Hyperlink"/>
            <w:rFonts w:ascii="Calibri" w:hAnsi="Calibri" w:cs="Calibri"/>
            <w:b/>
            <w:bCs/>
            <w:color w:val="395392"/>
            <w:sz w:val="22"/>
            <w:szCs w:val="22"/>
          </w:rPr>
          <w:t>he application or interview fee online by clicking here</w:t>
        </w:r>
      </w:hyperlink>
      <w:r w:rsidRPr="00377FB7">
        <w:rPr>
          <w:rStyle w:val="Strong"/>
          <w:rFonts w:ascii="Calibri" w:hAnsi="Calibri" w:cs="Calibri"/>
          <w:color w:val="141412"/>
          <w:sz w:val="22"/>
          <w:szCs w:val="22"/>
        </w:rPr>
        <w:t>.</w:t>
      </w:r>
      <w:r w:rsidRPr="00377FB7">
        <w:rPr>
          <w:rFonts w:ascii="Calibri" w:hAnsi="Calibri" w:cs="Calibri"/>
          <w:color w:val="141412"/>
          <w:sz w:val="22"/>
          <w:szCs w:val="22"/>
        </w:rPr>
        <w:t> </w:t>
      </w:r>
      <w:r w:rsidRPr="00377FB7">
        <w:rPr>
          <w:rFonts w:ascii="Calibri" w:hAnsi="Calibri" w:cs="Calibri"/>
          <w:color w:val="141412"/>
          <w:sz w:val="22"/>
          <w:szCs w:val="22"/>
        </w:rPr>
        <w:t xml:space="preserve"> </w:t>
      </w:r>
      <w:r w:rsidRPr="00377FB7">
        <w:rPr>
          <w:rFonts w:ascii="Calibri" w:hAnsi="Calibri" w:cs="Calibri"/>
          <w:color w:val="141412"/>
          <w:sz w:val="22"/>
          <w:szCs w:val="22"/>
        </w:rPr>
        <w:t>Before proceeding to pay online, </w:t>
      </w:r>
      <w:hyperlink r:id="rId10" w:history="1">
        <w:r w:rsidRPr="00377FB7">
          <w:rPr>
            <w:rStyle w:val="Hyperlink"/>
            <w:rFonts w:ascii="Calibri" w:hAnsi="Calibri" w:cs="Calibri"/>
            <w:b/>
            <w:bCs/>
            <w:color w:val="395392"/>
            <w:sz w:val="22"/>
            <w:szCs w:val="22"/>
          </w:rPr>
          <w:t>please ensure you read and understand our terms and co</w:t>
        </w:r>
        <w:r w:rsidRPr="00377FB7">
          <w:rPr>
            <w:rStyle w:val="Hyperlink"/>
            <w:rFonts w:ascii="Calibri" w:hAnsi="Calibri" w:cs="Calibri"/>
            <w:b/>
            <w:bCs/>
            <w:color w:val="395392"/>
            <w:sz w:val="22"/>
            <w:szCs w:val="22"/>
          </w:rPr>
          <w:t>n</w:t>
        </w:r>
        <w:r w:rsidRPr="00377FB7">
          <w:rPr>
            <w:rStyle w:val="Hyperlink"/>
            <w:rFonts w:ascii="Calibri" w:hAnsi="Calibri" w:cs="Calibri"/>
            <w:b/>
            <w:bCs/>
            <w:color w:val="395392"/>
            <w:sz w:val="22"/>
            <w:szCs w:val="22"/>
          </w:rPr>
          <w:t>ditions.</w:t>
        </w:r>
      </w:hyperlink>
    </w:p>
    <w:p w14:paraId="285C1E80" w14:textId="15E02389" w:rsidR="00562131" w:rsidRPr="00377FB7" w:rsidRDefault="00562131" w:rsidP="00562131">
      <w:pPr>
        <w:pStyle w:val="NormalWeb"/>
        <w:spacing w:before="0" w:beforeAutospacing="0" w:after="360" w:afterAutospacing="0"/>
        <w:rPr>
          <w:rFonts w:ascii="Calibri" w:hAnsi="Calibri" w:cs="Calibri"/>
          <w:color w:val="141412"/>
          <w:sz w:val="22"/>
          <w:szCs w:val="22"/>
        </w:rPr>
      </w:pPr>
      <w:r w:rsidRPr="00377FB7">
        <w:rPr>
          <w:rFonts w:ascii="Calibri" w:hAnsi="Calibri" w:cs="Calibri"/>
          <w:color w:val="141412"/>
          <w:sz w:val="22"/>
          <w:szCs w:val="22"/>
        </w:rPr>
        <w:t xml:space="preserve">If you </w:t>
      </w:r>
      <w:r w:rsidRPr="00377FB7">
        <w:rPr>
          <w:rFonts w:ascii="Calibri" w:hAnsi="Calibri" w:cs="Calibri"/>
          <w:color w:val="141412"/>
          <w:sz w:val="22"/>
          <w:szCs w:val="22"/>
        </w:rPr>
        <w:t>wish</w:t>
      </w:r>
      <w:r w:rsidRPr="00377FB7">
        <w:rPr>
          <w:rFonts w:ascii="Calibri" w:hAnsi="Calibri" w:cs="Calibri"/>
          <w:color w:val="141412"/>
          <w:sz w:val="22"/>
          <w:szCs w:val="22"/>
        </w:rPr>
        <w:t xml:space="preserve"> to pay by cheque or bank transfer, please </w:t>
      </w:r>
      <w:r w:rsidRPr="00377FB7">
        <w:rPr>
          <w:rFonts w:ascii="Calibri" w:hAnsi="Calibri" w:cs="Calibri"/>
          <w:color w:val="141412"/>
          <w:sz w:val="22"/>
          <w:szCs w:val="22"/>
        </w:rPr>
        <w:t xml:space="preserve">contact the Catalyse administrator – </w:t>
      </w:r>
      <w:hyperlink r:id="rId11" w:history="1">
        <w:r w:rsidRPr="00377FB7">
          <w:rPr>
            <w:rStyle w:val="Hyperlink"/>
            <w:rFonts w:ascii="Calibri" w:hAnsi="Calibri" w:cs="Calibri"/>
            <w:sz w:val="22"/>
            <w:szCs w:val="22"/>
          </w:rPr>
          <w:t>admin@catalyse.uk.com</w:t>
        </w:r>
      </w:hyperlink>
    </w:p>
    <w:sectPr w:rsidR="00562131" w:rsidRPr="00377FB7" w:rsidSect="000B5C16">
      <w:headerReference w:type="default" r:id="rId12"/>
      <w:footerReference w:type="default" r:id="rId13"/>
      <w:pgSz w:w="12240" w:h="15840"/>
      <w:pgMar w:top="104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039FA" w14:textId="77777777" w:rsidR="00377FB7" w:rsidRDefault="00377FB7">
      <w:r>
        <w:separator/>
      </w:r>
    </w:p>
  </w:endnote>
  <w:endnote w:type="continuationSeparator" w:id="0">
    <w:p w14:paraId="20CA81DB" w14:textId="77777777" w:rsidR="00377FB7" w:rsidRDefault="0037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0850" w14:textId="77777777" w:rsidR="000B5C16" w:rsidRDefault="00377FB7">
    <w:pPr>
      <w:pStyle w:val="Footer"/>
    </w:pPr>
    <w:r>
      <w:rPr>
        <w:noProof/>
      </w:rPr>
      <w:pict w14:anchorId="63AA66E6">
        <v:line id="_x0000_s2049" alt="" style="position:absolute;z-index:2;mso-wrap-edited:f;mso-width-percent:0;mso-height-percent:0;mso-width-percent:0;mso-height-percent:0" from="54pt,-6.15pt" to="378pt,-6.15pt" wrapcoords="0 -300 -450 300 20850 21750 21750 21750 22200 21300 600 -300 0 -300" fillcolor="#3f80cd" strokecolor="#91b610" strokeweight="3.5pt">
          <v:fill color2="#b3cfff" focusposition="" focussize=",90" type="gradient">
            <o:fill v:ext="view" type="gradientUnscaled"/>
          </v:fill>
          <v:shadow on="t" opacity="22938f" offset="0"/>
          <w10:wrap type="tight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2A279" w14:textId="77777777" w:rsidR="00377FB7" w:rsidRDefault="00377FB7">
      <w:r>
        <w:separator/>
      </w:r>
    </w:p>
  </w:footnote>
  <w:footnote w:type="continuationSeparator" w:id="0">
    <w:p w14:paraId="16119F3B" w14:textId="77777777" w:rsidR="00377FB7" w:rsidRDefault="0037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975B" w14:textId="77777777" w:rsidR="000B5C16" w:rsidRDefault="00377FB7" w:rsidP="000B5C16">
    <w:pPr>
      <w:pStyle w:val="Heading3"/>
      <w:ind w:left="-709" w:right="-716"/>
      <w:rPr>
        <w:noProof/>
      </w:rPr>
    </w:pPr>
    <w:r>
      <w:rPr>
        <w:noProof/>
      </w:rPr>
      <w:pict w14:anchorId="31A59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" style="width:63pt;height:61.5pt;visibility:visible;mso-width-percent:0;mso-height-percent:0;mso-width-percent:0;mso-height-percent:0">
          <v:imagedata r:id="rId1" o:title=""/>
        </v:shape>
      </w:pict>
    </w:r>
    <w:r w:rsidR="000B5C16">
      <w:rPr>
        <w:noProof/>
      </w:rPr>
      <w:tab/>
    </w:r>
    <w:r w:rsidR="000B5C16">
      <w:rPr>
        <w:noProof/>
      </w:rPr>
      <w:tab/>
    </w:r>
    <w:r w:rsidR="000B5C16">
      <w:rPr>
        <w:noProof/>
      </w:rPr>
      <w:tab/>
      <w:t xml:space="preserve">                                     </w:t>
    </w:r>
  </w:p>
  <w:p w14:paraId="1EE86457" w14:textId="77777777" w:rsidR="000B5C16" w:rsidRPr="000326BC" w:rsidRDefault="00377FB7" w:rsidP="000B5C16">
    <w:r>
      <w:rPr>
        <w:noProof/>
      </w:rPr>
      <w:pict w14:anchorId="0B497E83">
        <v:line id="_x0000_s2050" alt="" style="position:absolute;z-index:1;mso-wrap-edited:f;mso-width-percent:0;mso-height-percent:0;mso-width-percent:0;mso-height-percent:0" from="53.85pt,3.15pt" to="377.85pt,3.15pt" wrapcoords="0 -300 -450 300 20850 21750 21750 21750 22200 21300 600 -300 0 -300" fillcolor="#3f80cd" strokecolor="#91b610" strokeweight="3.5pt">
          <v:fill color2="#b3cfff" focusposition="" focussize=",90" type="gradient">
            <o:fill v:ext="view" type="gradientUnscaled"/>
          </v:fill>
          <v:shadow on="t" opacity="22938f" offset="0"/>
          <w10:wrap type="tigh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36A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0BAF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14F063DC"/>
    <w:multiLevelType w:val="singleLevel"/>
    <w:tmpl w:val="8594E5A6"/>
    <w:lvl w:ilvl="0">
      <w:start w:val="1"/>
      <w:numFmt w:val="decimal"/>
      <w:lvlText w:val="%1."/>
      <w:legacy w:legacy="1" w:legacySpace="0" w:legacyIndent="360"/>
      <w:lvlJc w:val="left"/>
      <w:pPr>
        <w:ind w:left="717" w:hanging="360"/>
      </w:pPr>
    </w:lvl>
  </w:abstractNum>
  <w:abstractNum w:abstractNumId="4" w15:restartNumberingAfterBreak="0">
    <w:nsid w:val="371B442F"/>
    <w:multiLevelType w:val="hybridMultilevel"/>
    <w:tmpl w:val="2720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8462D"/>
    <w:multiLevelType w:val="hybridMultilevel"/>
    <w:tmpl w:val="E1566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C69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F1D02"/>
    <w:multiLevelType w:val="hybridMultilevel"/>
    <w:tmpl w:val="FC50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73F"/>
    <w:rsid w:val="000B5C16"/>
    <w:rsid w:val="001370A7"/>
    <w:rsid w:val="00161B11"/>
    <w:rsid w:val="00191A52"/>
    <w:rsid w:val="001B5675"/>
    <w:rsid w:val="00311131"/>
    <w:rsid w:val="003475AD"/>
    <w:rsid w:val="00377FB7"/>
    <w:rsid w:val="003B742E"/>
    <w:rsid w:val="00430935"/>
    <w:rsid w:val="00490576"/>
    <w:rsid w:val="00526FF0"/>
    <w:rsid w:val="00562131"/>
    <w:rsid w:val="005E0172"/>
    <w:rsid w:val="006B0555"/>
    <w:rsid w:val="007244C8"/>
    <w:rsid w:val="00767DDE"/>
    <w:rsid w:val="008B2063"/>
    <w:rsid w:val="00A00980"/>
    <w:rsid w:val="00A134DD"/>
    <w:rsid w:val="00B86315"/>
    <w:rsid w:val="00BB1C27"/>
    <w:rsid w:val="00BF473F"/>
    <w:rsid w:val="00CB3FB8"/>
    <w:rsid w:val="00DF2AEF"/>
    <w:rsid w:val="00DF7BA7"/>
    <w:rsid w:val="00F22C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B0BF18D"/>
  <w15:chartTrackingRefBased/>
  <w15:docId w15:val="{F0F4875C-2AEF-A64E-9A72-FEE52E3C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BodyText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13CE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pPr>
      <w:tabs>
        <w:tab w:val="left" w:pos="720"/>
      </w:tabs>
      <w:spacing w:after="0"/>
      <w:ind w:left="357" w:hanging="357"/>
    </w:pPr>
  </w:style>
  <w:style w:type="paragraph" w:styleId="ListBullet">
    <w:name w:val="List Bullet"/>
    <w:basedOn w:val="List"/>
    <w:pPr>
      <w:tabs>
        <w:tab w:val="clear" w:pos="720"/>
      </w:tabs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BodyText">
    <w:name w:val="Body Text"/>
    <w:basedOn w:val="Normal"/>
    <w:pPr>
      <w:spacing w:after="120"/>
    </w:pPr>
    <w:rPr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013C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3CE6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013C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13CE6"/>
    <w:rPr>
      <w:sz w:val="24"/>
      <w:szCs w:val="24"/>
      <w:lang w:val="en-US"/>
    </w:rPr>
  </w:style>
  <w:style w:type="character" w:customStyle="1" w:styleId="Heading3Char">
    <w:name w:val="Heading 3 Char"/>
    <w:link w:val="Heading3"/>
    <w:rsid w:val="00013CE6"/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styleId="FollowedHyperlink">
    <w:name w:val="FollowedHyperlink"/>
    <w:rsid w:val="002074E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22C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2131"/>
    <w:pPr>
      <w:spacing w:before="100" w:beforeAutospacing="1" w:after="100" w:afterAutospacing="1"/>
    </w:pPr>
    <w:rPr>
      <w:lang w:val="en-GB"/>
    </w:rPr>
  </w:style>
  <w:style w:type="character" w:styleId="Strong">
    <w:name w:val="Strong"/>
    <w:uiPriority w:val="22"/>
    <w:qFormat/>
    <w:rsid w:val="00562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yse.uk.com/shop/cat-practitioner-application-fees-2024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catalyse.uk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catalyse.u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yse.uk.com/catalyse-terms-condi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yse.uk.com/shop/cat-practitioner-application-fees-2024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6" baseType="variant"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mailto:frances@catalyse.uk.com?subject=Manchester%20CAT%20training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Bennett</dc:creator>
  <cp:keywords/>
  <cp:lastModifiedBy>Frances Free</cp:lastModifiedBy>
  <cp:revision>9</cp:revision>
  <cp:lastPrinted>2007-01-04T14:55:00Z</cp:lastPrinted>
  <dcterms:created xsi:type="dcterms:W3CDTF">2023-02-24T11:01:00Z</dcterms:created>
  <dcterms:modified xsi:type="dcterms:W3CDTF">2024-03-23T17:53:00Z</dcterms:modified>
</cp:coreProperties>
</file>